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0C6B" w:rsidRDefault="00E8573E">
      <w:r>
        <w:t>BCD</w:t>
      </w:r>
    </w:p>
    <w:p w:rsidR="00E8573E" w:rsidRDefault="00E8573E">
      <w:r>
        <w:t>7 Segmentos</w:t>
      </w:r>
    </w:p>
    <w:p w:rsidR="00E8573E" w:rsidRDefault="00E8573E">
      <w:r>
        <w:t>El display de 7 segmentos es un indicador luminoso muy común en las máquinas de turnos (figura 1)</w:t>
      </w:r>
    </w:p>
    <w:p w:rsidR="00E8573E" w:rsidRDefault="00E8573E">
      <w:r>
        <w:rPr>
          <w:noProof/>
        </w:rPr>
        <w:drawing>
          <wp:inline distT="0" distB="0" distL="0" distR="0">
            <wp:extent cx="4441190" cy="3004185"/>
            <wp:effectExtent l="0" t="0" r="0" b="5715"/>
            <wp:docPr id="1" name="Imagen 1" descr="Resultado de imagen para display tur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display turn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73E" w:rsidRDefault="00E8573E" w:rsidP="00E8573E">
      <w:pPr>
        <w:jc w:val="center"/>
      </w:pPr>
      <w:r>
        <w:t>Figura 1 (máquina de turnos)</w:t>
      </w:r>
    </w:p>
    <w:p w:rsidR="00E8573E" w:rsidRDefault="00E8573E" w:rsidP="00E8573E">
      <w:pPr>
        <w:jc w:val="both"/>
      </w:pPr>
      <w:r>
        <w:t>Cada dígito de este dispositivo está constituido por 8 leds conectados a 8 salidas de una computadora de decodificación</w:t>
      </w:r>
    </w:p>
    <w:p w:rsidR="00E8573E" w:rsidRDefault="00E8573E" w:rsidP="00E8573E">
      <w:pPr>
        <w:jc w:val="both"/>
      </w:pPr>
      <w:r>
        <w:t>Los nombres de cada segmento se muestran en la figura 2</w:t>
      </w:r>
    </w:p>
    <w:p w:rsidR="00E8573E" w:rsidRDefault="00E8573E" w:rsidP="00E8573E">
      <w:pPr>
        <w:jc w:val="center"/>
      </w:pPr>
      <w:r>
        <w:rPr>
          <w:noProof/>
        </w:rPr>
        <w:drawing>
          <wp:inline distT="0" distB="0" distL="0" distR="0">
            <wp:extent cx="1182124" cy="2170444"/>
            <wp:effectExtent l="0" t="0" r="0" b="1270"/>
            <wp:docPr id="2" name="Imagen 2" descr="Resultado de imagen para 7 seg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7 segmento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79" cy="218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73E" w:rsidRDefault="00E8573E" w:rsidP="00E8573E">
      <w:pPr>
        <w:jc w:val="center"/>
      </w:pPr>
      <w:r>
        <w:t>Figura 2 (nombres de cada segmento)</w:t>
      </w:r>
    </w:p>
    <w:p w:rsidR="00E8573E" w:rsidRDefault="006E4472" w:rsidP="00E8573E">
      <w:r>
        <w:t xml:space="preserve">El siguiente segmento del libro </w:t>
      </w:r>
      <w:sdt>
        <w:sdtPr>
          <w:id w:val="1312672234"/>
          <w:citation/>
        </w:sdtPr>
        <w:sdtEndPr/>
        <w:sdtContent>
          <w:r>
            <w:fldChar w:fldCharType="begin"/>
          </w:r>
          <w:r>
            <w:instrText xml:space="preserve"> CITATION Flo09 \l 2058 </w:instrText>
          </w:r>
          <w:r>
            <w:fldChar w:fldCharType="separate"/>
          </w:r>
          <w:r>
            <w:rPr>
              <w:noProof/>
            </w:rPr>
            <w:t>(Floyd, 2009)</w:t>
          </w:r>
          <w:r>
            <w:fldChar w:fldCharType="end"/>
          </w:r>
        </w:sdtContent>
      </w:sdt>
      <w:r>
        <w:t xml:space="preserve"> </w:t>
      </w:r>
      <w:r w:rsidR="00232051">
        <w:t>muestra lo que es el display de 7 segmentos desde el punto de vista lógico. Lea detenidamente la información</w:t>
      </w:r>
    </w:p>
    <w:p w:rsidR="00241728" w:rsidRDefault="00241728" w:rsidP="00E8573E">
      <w:r>
        <w:rPr>
          <w:noProof/>
        </w:rPr>
        <w:lastRenderedPageBreak/>
        <w:drawing>
          <wp:inline distT="0" distB="0" distL="0" distR="0">
            <wp:extent cx="7219882" cy="5408779"/>
            <wp:effectExtent l="0" t="8890" r="0" b="0"/>
            <wp:docPr id="3" name="Imagen 3" descr="C:\Users\Fer\AppData\Local\Microsoft\Windows\INetCache\Content.Word\2020-02-25 18.04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er\AppData\Local\Microsoft\Windows\INetCache\Content.Word\2020-02-25 18.04.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22162" cy="54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051" w:rsidRDefault="002D4078" w:rsidP="00E8573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5.3pt;height:581.5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020-02-25 18.04"/>
          </v:shape>
        </w:pict>
      </w:r>
      <w:r>
        <w:pict>
          <v:shape id="_x0000_i1026" type="#_x0000_t75" style="width:435.3pt;height:580.4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2020-02-25 18.04"/>
          </v:shape>
        </w:pict>
      </w:r>
    </w:p>
    <w:p w:rsidR="003336B9" w:rsidRDefault="003336B9" w:rsidP="00E8573E"/>
    <w:p w:rsidR="003336B9" w:rsidRDefault="003336B9" w:rsidP="00E8573E"/>
    <w:p w:rsidR="00232051" w:rsidRDefault="00232051" w:rsidP="00E8573E"/>
    <w:p w:rsidR="003336B9" w:rsidRDefault="00EE3ED7" w:rsidP="002A3F67">
      <w:pPr>
        <w:jc w:val="both"/>
      </w:pPr>
      <w:r>
        <w:t xml:space="preserve">Se le solicita desarrolle un script </w:t>
      </w:r>
      <w:r w:rsidR="00F7367F">
        <w:t xml:space="preserve">para Python (Raspberry) el cual reciba un número insertado bit por bit (que serían las 4 entradas), lo decodifique y diga que segmentos debe encender y </w:t>
      </w:r>
      <w:r w:rsidR="002A3F67">
        <w:t>despliegue</w:t>
      </w:r>
      <w:r w:rsidR="00F7367F">
        <w:t xml:space="preserve"> el número en pantalla</w:t>
      </w:r>
    </w:p>
    <w:p w:rsidR="00F7367F" w:rsidRDefault="00F7367F" w:rsidP="002A3F67">
      <w:pPr>
        <w:jc w:val="both"/>
      </w:pPr>
      <w:r>
        <w:t>Por ejemplo, si el usuario inserta un 9, 1001, deben encender los segmentos que se muestran para este número en la figura 3</w:t>
      </w:r>
    </w:p>
    <w:p w:rsidR="00F7367F" w:rsidRDefault="00F7367F" w:rsidP="00F7367F">
      <w:pPr>
        <w:jc w:val="center"/>
      </w:pPr>
      <w:r>
        <w:rPr>
          <w:noProof/>
        </w:rPr>
        <w:drawing>
          <wp:inline distT="0" distB="0" distL="0" distR="0">
            <wp:extent cx="5612130" cy="2389540"/>
            <wp:effectExtent l="0" t="0" r="7620" b="0"/>
            <wp:docPr id="4" name="Imagen 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8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67F" w:rsidRDefault="00F7367F" w:rsidP="00F7367F">
      <w:pPr>
        <w:jc w:val="center"/>
      </w:pPr>
      <w:r>
        <w:t>Figura 3 (segmentos encendidos para cada número)</w:t>
      </w:r>
    </w:p>
    <w:p w:rsidR="00F7367F" w:rsidRDefault="002A3F67" w:rsidP="002A3F67">
      <w:pPr>
        <w:jc w:val="center"/>
      </w:pPr>
      <w:r>
        <w:rPr>
          <w:noProof/>
        </w:rPr>
        <w:drawing>
          <wp:inline distT="0" distB="0" distL="0" distR="0" wp14:anchorId="660028F7" wp14:editId="705BF0B3">
            <wp:extent cx="3371850" cy="3314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F67" w:rsidRDefault="002A3F67" w:rsidP="002A3F67">
      <w:pPr>
        <w:jc w:val="center"/>
      </w:pPr>
      <w:r>
        <w:t>Figura 4 (Salida del script)</w:t>
      </w:r>
    </w:p>
    <w:p w:rsidR="002A3F67" w:rsidRDefault="002A3F67" w:rsidP="002A3F67">
      <w:r>
        <w:t>Este script debe ser lo más corto posible, es decir, cada una de las salidas, debe ser modelada con un mapa de Karnaugh y las condiciones lógicas lo más simplificadas que sea posible</w:t>
      </w:r>
    </w:p>
    <w:p w:rsidR="002A3F67" w:rsidRDefault="002A3F67" w:rsidP="002A3F67">
      <w:r>
        <w:t>El documento debe contener lo siguiente:</w:t>
      </w:r>
    </w:p>
    <w:p w:rsidR="002A3F67" w:rsidRDefault="002A3F67" w:rsidP="002A3F67">
      <w:pPr>
        <w:pStyle w:val="ListParagraph"/>
        <w:numPr>
          <w:ilvl w:val="0"/>
          <w:numId w:val="1"/>
        </w:numPr>
      </w:pPr>
      <w:r>
        <w:t xml:space="preserve">Los mapas de </w:t>
      </w:r>
      <w:proofErr w:type="spellStart"/>
      <w:r>
        <w:t>karnaugh</w:t>
      </w:r>
      <w:proofErr w:type="spellEnd"/>
      <w:r>
        <w:t xml:space="preserve"> para cada una de las salidas (es decir para cada segmento)</w:t>
      </w:r>
    </w:p>
    <w:p w:rsidR="002A3F67" w:rsidRDefault="002A3F67" w:rsidP="002A3F67">
      <w:pPr>
        <w:pStyle w:val="ListParagraph"/>
        <w:numPr>
          <w:ilvl w:val="0"/>
          <w:numId w:val="1"/>
        </w:numPr>
      </w:pPr>
      <w:r>
        <w:t xml:space="preserve">El circuito para cada segmento en caso de que se requiera hacer el diseño digital para alguna plataforma (PLC, Compuertas, circuitos lógicos, </w:t>
      </w:r>
      <w:proofErr w:type="spellStart"/>
      <w:r>
        <w:t>etc</w:t>
      </w:r>
      <w:proofErr w:type="spellEnd"/>
      <w:r>
        <w:t>)</w:t>
      </w:r>
    </w:p>
    <w:p w:rsidR="002A3F67" w:rsidRDefault="002A3F67" w:rsidP="002A3F67">
      <w:pPr>
        <w:pStyle w:val="ListParagraph"/>
        <w:numPr>
          <w:ilvl w:val="0"/>
          <w:numId w:val="1"/>
        </w:numPr>
      </w:pPr>
      <w:r>
        <w:t>El script y una imagen de cada uno de los casos</w:t>
      </w:r>
    </w:p>
    <w:p w:rsidR="002A3F67" w:rsidRDefault="002A3F67" w:rsidP="002A3F67">
      <w:r>
        <w:t>El script también debe ser enviado aparte</w:t>
      </w:r>
    </w:p>
    <w:p w:rsidR="002A3F67" w:rsidRDefault="002A3F67" w:rsidP="002A3F67">
      <w:r>
        <w:t>El proyecto se desarrolla por equipo y cuenta con 40 minutos para realizarlo</w:t>
      </w:r>
    </w:p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Default="002D4078" w:rsidP="002A3F67"/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FF"/>
          <w:sz w:val="21"/>
          <w:szCs w:val="21"/>
          <w:lang w:eastAsia="en-US"/>
        </w:rPr>
        <w:t>def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ui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():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decimal =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0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posicion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1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potencia =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3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[]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while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True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True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potencia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&lt;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0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break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inputt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input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str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posicion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) + 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 xml:space="preserve">"° bit mas </w:t>
      </w:r>
      <w:proofErr w:type="spellStart"/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significativo</w:t>
      </w:r>
      <w:proofErr w:type="spellEnd"/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: "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)))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inputt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==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0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False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booleanos.append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decimal = decimal + 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inputt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* (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2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**potencia))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    potencia = potencia -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1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   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posicion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posicion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+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eastAsia="en-US"/>
        </w:rPr>
        <w:t>1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   </w:t>
      </w:r>
      <w:proofErr w:type="spellStart"/>
      <w:r w:rsidRPr="002D4078">
        <w:rPr>
          <w:rFonts w:ascii="Consolas" w:eastAsia="Times New Roman" w:hAnsi="Consolas" w:cs="Times New Roman"/>
          <w:color w:val="0000FF"/>
          <w:sz w:val="21"/>
          <w:szCs w:val="21"/>
          <w:lang w:eastAsia="en-US"/>
        </w:rPr>
        <w:t>return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decimal, booleanos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FF"/>
          <w:sz w:val="21"/>
          <w:szCs w:val="21"/>
          <w:lang w:eastAsia="en-US"/>
        </w:rPr>
        <w:t>print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eastAsia="en-US"/>
        </w:rPr>
        <w:t>"---Inserte número en binario :V ---"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decimal, booleanos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ui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()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FF"/>
          <w:sz w:val="21"/>
          <w:szCs w:val="21"/>
          <w:lang w:eastAsia="en-US"/>
        </w:rPr>
        <w:t>print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eastAsia="en-US"/>
        </w:rPr>
        <w:t>"El numero decimal que corresponde es:"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eastAsia="en-US"/>
        </w:rPr>
        <w:t>, decimal)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#print(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s = 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0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a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[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3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]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b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[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2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]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c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[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1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]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d =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booleanos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[</w:t>
      </w:r>
      <w:r w:rsidRPr="002D4078">
        <w:rPr>
          <w:rFonts w:ascii="Consolas" w:eastAsia="Times New Roman" w:hAnsi="Consolas" w:cs="Times New Roman"/>
          <w:color w:val="09885A"/>
          <w:sz w:val="21"/>
          <w:szCs w:val="21"/>
          <w:lang w:val="en-US" w:eastAsia="en-US"/>
        </w:rPr>
        <w:t>0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]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#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strHor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Astr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Gstr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Dstr</w:t>
      </w:r>
      <w:proofErr w:type="spellEnd"/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#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strDoble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(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Fstr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and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Bstr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) or (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Estr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and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Cstr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#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strIzq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Fstr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or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Estr</w:t>
      </w:r>
      <w:proofErr w:type="spellEnd"/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#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strDer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=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Bstr</w:t>
      </w:r>
      <w:proofErr w:type="spellEnd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 xml:space="preserve"> or </w:t>
      </w:r>
      <w:proofErr w:type="spellStart"/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Cstr</w:t>
      </w:r>
      <w:bookmarkStart w:id="0" w:name="_GoBack"/>
      <w:bookmarkEnd w:id="0"/>
      <w:proofErr w:type="spellEnd"/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strHor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"******"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strDoble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'''*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    *'''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strIzq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'''*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*'''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strDer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''' 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 xml:space="preserve"> 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 xml:space="preserve">     *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 xml:space="preserve">     *'''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#A = D + B + A'C' + AC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d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strHor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#F = D + A'B' + A'C + B'C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Fbool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d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#B = C' + A'B' + AB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Fbool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Bbool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strDoble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else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Fbool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strIzq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else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strDer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  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#G = D + A'C + BC' + B'C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(d)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strHor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#E = A'B + A'C'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Ebool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#C = C + A + B'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Cbool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= (c)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(a)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Ebool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Cbool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strDoble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else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Ebool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strIzq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else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  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strDer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AAAAAA"/>
          <w:sz w:val="21"/>
          <w:szCs w:val="21"/>
          <w:lang w:val="en-US" w:eastAsia="en-US"/>
        </w:rPr>
        <w:t>#D = D + A'B + A'C' + BC' + AB'C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if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d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or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(a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not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b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and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c):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 xml:space="preserve">  </w:t>
      </w: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proofErr w:type="spellStart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strHor</w:t>
      </w:r>
      <w:proofErr w:type="spellEnd"/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"---------------"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D407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</w:pPr>
      <w:r w:rsidRPr="002D4078">
        <w:rPr>
          <w:rFonts w:ascii="Consolas" w:eastAsia="Times New Roman" w:hAnsi="Consolas" w:cs="Times New Roman"/>
          <w:color w:val="0000FF"/>
          <w:sz w:val="21"/>
          <w:szCs w:val="21"/>
          <w:lang w:val="en-US" w:eastAsia="en-US"/>
        </w:rPr>
        <w:t>print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(</w:t>
      </w:r>
      <w:r w:rsidRPr="002D4078">
        <w:rPr>
          <w:rFonts w:ascii="Consolas" w:eastAsia="Times New Roman" w:hAnsi="Consolas" w:cs="Times New Roman"/>
          <w:color w:val="A31515"/>
          <w:sz w:val="21"/>
          <w:szCs w:val="21"/>
          <w:lang w:val="en-US" w:eastAsia="en-US"/>
        </w:rPr>
        <w:t>"Author: Jorge, Grecia, Mike, Ruben y Victor"</w:t>
      </w:r>
      <w:r w:rsidRPr="002D4078">
        <w:rPr>
          <w:rFonts w:ascii="Consolas" w:eastAsia="Times New Roman" w:hAnsi="Consolas" w:cs="Times New Roman"/>
          <w:color w:val="000000"/>
          <w:sz w:val="21"/>
          <w:szCs w:val="21"/>
          <w:lang w:val="en-US" w:eastAsia="en-US"/>
        </w:rPr>
        <w:t>)</w:t>
      </w:r>
    </w:p>
    <w:p w:rsidR="002D4078" w:rsidRPr="002D4078" w:rsidRDefault="002D4078" w:rsidP="002A3F67">
      <w:pPr>
        <w:rPr>
          <w:lang w:val="en-US"/>
        </w:rPr>
      </w:pPr>
    </w:p>
    <w:sectPr w:rsidR="002D4078" w:rsidRPr="002D40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5045B5"/>
    <w:multiLevelType w:val="hybridMultilevel"/>
    <w:tmpl w:val="C7AEDA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8E4"/>
    <w:rsid w:val="00232051"/>
    <w:rsid w:val="00241728"/>
    <w:rsid w:val="002A3F67"/>
    <w:rsid w:val="002B49AE"/>
    <w:rsid w:val="002D4078"/>
    <w:rsid w:val="003336B9"/>
    <w:rsid w:val="006E4472"/>
    <w:rsid w:val="00965070"/>
    <w:rsid w:val="009928E4"/>
    <w:rsid w:val="00E8573E"/>
    <w:rsid w:val="00EE3ED7"/>
    <w:rsid w:val="00F7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77C69"/>
  <w15:chartTrackingRefBased/>
  <w15:docId w15:val="{93923E77-F0B2-42E1-8644-2DB1716F7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F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9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5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Flo09</b:Tag>
    <b:SourceType>BookSection</b:SourceType>
    <b:Guid>{0FDFACBD-2EC7-45B7-8AB6-355E28490B1E}</b:Guid>
    <b:Title>Aplicación a los sistemas digitales</b:Title>
    <b:Year>2009</b:Year>
    <b:BookTitle>Fundamentos de Sistemas Digitales</b:BookTitle>
    <b:Pages>252-255</b:Pages>
    <b:City>Madrid</b:City>
    <b:Publisher>Pearson Printice Hall</b:Publisher>
    <b:Author>
      <b:Author>
        <b:NameList>
          <b:Person>
            <b:Last>Floyd</b:Last>
            <b:First>Thomas</b:First>
          </b:Person>
        </b:NameList>
      </b:Author>
      <b:BookAuthor>
        <b:NameList>
          <b:Person>
            <b:Last>Floyd</b:Last>
            <b:First>Thomas</b:First>
          </b:Person>
        </b:NameList>
      </b:BookAuthor>
    </b:Author>
    <b:RefOrder>1</b:RefOrder>
  </b:Source>
</b:Sources>
</file>

<file path=customXml/itemProps1.xml><?xml version="1.0" encoding="utf-8"?>
<ds:datastoreItem xmlns:ds="http://schemas.openxmlformats.org/officeDocument/2006/customXml" ds:itemID="{7D8A921F-8A3C-4FBA-BB36-F7F2D9713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517</Words>
  <Characters>2948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Javier Ruiz Cid</dc:creator>
  <cp:keywords/>
  <dc:description/>
  <cp:lastModifiedBy>Jorge Alberto</cp:lastModifiedBy>
  <cp:revision>2</cp:revision>
  <dcterms:created xsi:type="dcterms:W3CDTF">2020-02-27T02:10:00Z</dcterms:created>
  <dcterms:modified xsi:type="dcterms:W3CDTF">2020-02-27T02:10:00Z</dcterms:modified>
</cp:coreProperties>
</file>